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6FE3" w14:textId="77777777" w:rsidR="00034CF1" w:rsidRPr="002D7F2E" w:rsidRDefault="00034CF1" w:rsidP="00034CF1">
      <w:pPr>
        <w:spacing w:line="276" w:lineRule="auto"/>
        <w:jc w:val="center"/>
        <w:rPr>
          <w:b/>
          <w:sz w:val="28"/>
        </w:rPr>
      </w:pPr>
      <w:r w:rsidRPr="00722FAA">
        <w:rPr>
          <w:b/>
          <w:sz w:val="28"/>
        </w:rPr>
        <w:t>The role of digital influencers in fashion consumption in Brazil</w:t>
      </w:r>
    </w:p>
    <w:p w14:paraId="22E9204C" w14:textId="77777777" w:rsidR="00034CF1" w:rsidRPr="002D7F2E" w:rsidRDefault="00034CF1" w:rsidP="00034CF1">
      <w:pPr>
        <w:spacing w:line="276" w:lineRule="auto"/>
        <w:jc w:val="center"/>
        <w:rPr>
          <w:b/>
          <w:sz w:val="28"/>
        </w:rPr>
      </w:pPr>
    </w:p>
    <w:p w14:paraId="6488CC5D" w14:textId="77777777" w:rsidR="00034CF1" w:rsidRPr="00AE5A94" w:rsidRDefault="00034CF1" w:rsidP="00034CF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AE5A94">
        <w:rPr>
          <w:rFonts w:ascii="Times New Roman" w:hAnsi="Times New Roman" w:cs="Times New Roman"/>
          <w:iCs/>
          <w:sz w:val="24"/>
          <w:szCs w:val="24"/>
          <w:lang w:val="pt-BR"/>
        </w:rPr>
        <w:t>Assoc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.</w:t>
      </w:r>
      <w:r w:rsidRPr="00AE5A94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Prof. Ítalo José de Medeiros Dantas</w:t>
      </w:r>
    </w:p>
    <w:p w14:paraId="6F14F3EF" w14:textId="77777777" w:rsidR="00034CF1" w:rsidRDefault="00034CF1" w:rsidP="00034CF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AE5A94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Federal Institute of Rio Grande do Norte, 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Brazil</w:t>
      </w:r>
    </w:p>
    <w:p w14:paraId="11DF0419" w14:textId="77777777" w:rsidR="00034CF1" w:rsidRPr="00AE5A94" w:rsidRDefault="00034CF1" w:rsidP="00034CF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722FAA">
        <w:rPr>
          <w:rFonts w:ascii="Times New Roman" w:hAnsi="Times New Roman" w:cs="Times New Roman"/>
          <w:iCs/>
          <w:sz w:val="24"/>
          <w:szCs w:val="24"/>
          <w:lang w:val="pt-BR"/>
        </w:rPr>
        <w:t>Iara Sofia Silva Dantas</w:t>
      </w:r>
    </w:p>
    <w:p w14:paraId="33ACF8B1" w14:textId="77777777" w:rsidR="00034CF1" w:rsidRDefault="00034CF1" w:rsidP="00034CF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AE5A94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Federal Institute of Rio Grande do Norte, 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Brazil</w:t>
      </w:r>
    </w:p>
    <w:p w14:paraId="0DCD6E54" w14:textId="77777777" w:rsidR="00034CF1" w:rsidRPr="00AE5A94" w:rsidRDefault="00034CF1" w:rsidP="00034CF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722FAA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Íris 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d</w:t>
      </w:r>
      <w:r w:rsidRPr="00722FAA">
        <w:rPr>
          <w:rFonts w:ascii="Times New Roman" w:hAnsi="Times New Roman" w:cs="Times New Roman"/>
          <w:iCs/>
          <w:sz w:val="24"/>
          <w:szCs w:val="24"/>
          <w:lang w:val="pt-BR"/>
        </w:rPr>
        <w:t>e Faria Mariz</w:t>
      </w:r>
    </w:p>
    <w:p w14:paraId="1D0E3FB2" w14:textId="77777777" w:rsidR="00034CF1" w:rsidRPr="00AE5A94" w:rsidRDefault="00034CF1" w:rsidP="00034CF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AE5A94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Federal Institute of Rio Grande do Norte, 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Brazil</w:t>
      </w:r>
    </w:p>
    <w:p w14:paraId="46AE4576" w14:textId="77777777" w:rsidR="00034CF1" w:rsidRPr="00AE5A94" w:rsidRDefault="00034CF1" w:rsidP="00034CF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722FAA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Karen Cristina Andrade 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d</w:t>
      </w:r>
      <w:r w:rsidRPr="00722FAA">
        <w:rPr>
          <w:rFonts w:ascii="Times New Roman" w:hAnsi="Times New Roman" w:cs="Times New Roman"/>
          <w:iCs/>
          <w:sz w:val="24"/>
          <w:szCs w:val="24"/>
          <w:lang w:val="pt-BR"/>
        </w:rPr>
        <w:t>e Araújo</w:t>
      </w:r>
    </w:p>
    <w:p w14:paraId="26ABA9BE" w14:textId="00066385" w:rsidR="00034CF1" w:rsidRDefault="00034CF1" w:rsidP="00034CF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AE5A94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Federal Institute of Rio Grande do Norte, 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Brazil</w:t>
      </w:r>
    </w:p>
    <w:p w14:paraId="67D28C3C" w14:textId="6298AE1E" w:rsidR="007C13B7" w:rsidRPr="00AE5A94" w:rsidRDefault="007C13B7" w:rsidP="007C13B7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iCs/>
          <w:sz w:val="24"/>
          <w:szCs w:val="24"/>
          <w:lang w:val="pt-BR"/>
        </w:rPr>
        <w:t>Maria Helene Dutra de Medeiros</w:t>
      </w:r>
    </w:p>
    <w:p w14:paraId="10249E1E" w14:textId="1DC9EE60" w:rsidR="007C13B7" w:rsidRPr="00AE5A94" w:rsidRDefault="007C13B7" w:rsidP="007C13B7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AE5A94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Federal Institute of Rio Grande do Norte, 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Brazil</w:t>
      </w:r>
    </w:p>
    <w:p w14:paraId="229BAAC1" w14:textId="77777777" w:rsidR="00034CF1" w:rsidRPr="00AE5A94" w:rsidRDefault="00034CF1" w:rsidP="00034CF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722FAA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Sarah Marta 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d</w:t>
      </w:r>
      <w:r w:rsidRPr="00722FAA">
        <w:rPr>
          <w:rFonts w:ascii="Times New Roman" w:hAnsi="Times New Roman" w:cs="Times New Roman"/>
          <w:iCs/>
          <w:sz w:val="24"/>
          <w:szCs w:val="24"/>
          <w:lang w:val="pt-BR"/>
        </w:rPr>
        <w:t>a Nóbrega Medeiros</w:t>
      </w:r>
    </w:p>
    <w:p w14:paraId="48F26197" w14:textId="77777777" w:rsidR="00034CF1" w:rsidRDefault="00034CF1" w:rsidP="00034CF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AE5A94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Federal Institute of Rio Grande do Norte, 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Brazil</w:t>
      </w:r>
    </w:p>
    <w:p w14:paraId="1596AF88" w14:textId="77777777" w:rsidR="00034CF1" w:rsidRPr="00AE5A94" w:rsidRDefault="00034CF1" w:rsidP="00034CF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722FAA">
        <w:rPr>
          <w:rFonts w:ascii="Times New Roman" w:hAnsi="Times New Roman" w:cs="Times New Roman"/>
          <w:iCs/>
          <w:sz w:val="24"/>
          <w:szCs w:val="24"/>
          <w:lang w:val="pt-BR"/>
        </w:rPr>
        <w:t>Yslla Jhanny De Medeiros Cavalcante</w:t>
      </w:r>
    </w:p>
    <w:p w14:paraId="50D8A76F" w14:textId="77777777" w:rsidR="00034CF1" w:rsidRPr="00AE5A94" w:rsidRDefault="00034CF1" w:rsidP="00034CF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AE5A94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Federal Institute of Rio Grande do Norte, 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Brazil</w:t>
      </w:r>
    </w:p>
    <w:p w14:paraId="229C1B8D" w14:textId="77777777" w:rsidR="00034CF1" w:rsidRDefault="00034CF1" w:rsidP="00034CF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AE5A94">
        <w:rPr>
          <w:rFonts w:ascii="Times New Roman" w:hAnsi="Times New Roman" w:cs="Times New Roman"/>
          <w:iCs/>
          <w:sz w:val="24"/>
          <w:szCs w:val="24"/>
          <w:lang w:val="pt-BR"/>
        </w:rPr>
        <w:t>Assoc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.</w:t>
      </w:r>
      <w:r w:rsidRPr="00AE5A94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Prof. 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Lívia Juliana Silva Solino de Souza</w:t>
      </w:r>
    </w:p>
    <w:p w14:paraId="59D9BBF9" w14:textId="77777777" w:rsidR="00034CF1" w:rsidRDefault="00034CF1" w:rsidP="00034CF1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AE5A94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Federal Institute of Rio Grande do Norte, 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Brazil</w:t>
      </w:r>
    </w:p>
    <w:p w14:paraId="7A22BA3C" w14:textId="5F35E754" w:rsidR="00156791" w:rsidRPr="00034CF1" w:rsidRDefault="00156791" w:rsidP="00965DD2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pt-BR"/>
        </w:rPr>
      </w:pPr>
    </w:p>
    <w:p w14:paraId="61A6D5A9" w14:textId="77777777" w:rsidR="00CD5120" w:rsidRPr="00034CF1" w:rsidRDefault="00CD5120" w:rsidP="00034CF1">
      <w:pPr>
        <w:pStyle w:val="GvdeMetni3"/>
        <w:spacing w:line="276" w:lineRule="auto"/>
        <w:rPr>
          <w:bCs/>
          <w:sz w:val="24"/>
          <w:lang w:val="pt-BR"/>
        </w:rPr>
      </w:pPr>
    </w:p>
    <w:p w14:paraId="585F90A1" w14:textId="7CC26933" w:rsidR="0005503B" w:rsidRPr="002D7F2E" w:rsidRDefault="00965DD2" w:rsidP="00965DD2">
      <w:pPr>
        <w:pStyle w:val="GvdeMetni3"/>
        <w:spacing w:line="276" w:lineRule="auto"/>
        <w:jc w:val="center"/>
        <w:rPr>
          <w:b/>
          <w:bCs/>
          <w:sz w:val="24"/>
        </w:rPr>
      </w:pPr>
      <w:r w:rsidRPr="002D7F2E">
        <w:rPr>
          <w:b/>
          <w:bCs/>
          <w:sz w:val="24"/>
        </w:rPr>
        <w:t>Abstract</w:t>
      </w:r>
    </w:p>
    <w:p w14:paraId="1762B7DA" w14:textId="77777777" w:rsidR="00965DD2" w:rsidRPr="002D7F2E" w:rsidRDefault="00965DD2" w:rsidP="00906BA6">
      <w:pPr>
        <w:pStyle w:val="GvdeMetni3"/>
        <w:spacing w:line="276" w:lineRule="auto"/>
        <w:jc w:val="left"/>
        <w:rPr>
          <w:b/>
          <w:bCs/>
          <w:sz w:val="24"/>
        </w:rPr>
      </w:pPr>
    </w:p>
    <w:p w14:paraId="653C6154" w14:textId="184D364D" w:rsidR="007F6FC2" w:rsidRPr="002D7F2E" w:rsidRDefault="00034CF1" w:rsidP="00906BA6">
      <w:pPr>
        <w:spacing w:line="276" w:lineRule="auto"/>
        <w:jc w:val="both"/>
      </w:pPr>
      <w:r w:rsidRPr="00034CF1">
        <w:t>The expansion of the internet has given rise to new forms of communication and consumption. With the accumulation of information, entropy has made people</w:t>
      </w:r>
      <w:r>
        <w:t>’</w:t>
      </w:r>
      <w:r w:rsidRPr="00034CF1">
        <w:t xml:space="preserve">s tastes volatile and confusing, increasingly requiring individuals to filter this information and indicate it on their platforms. In the meantime, one of the main features is the </w:t>
      </w:r>
      <w:r>
        <w:t xml:space="preserve">role of </w:t>
      </w:r>
      <w:r w:rsidRPr="00034CF1">
        <w:t xml:space="preserve">digital figures </w:t>
      </w:r>
      <w:r>
        <w:t>responsible for influencing a particular audience, be it food products, hospitality and fashion products in this project’s context</w:t>
      </w:r>
      <w:r w:rsidRPr="00034CF1">
        <w:t xml:space="preserve">. With that in mind, this </w:t>
      </w:r>
      <w:r>
        <w:t>paper</w:t>
      </w:r>
      <w:r w:rsidRPr="00034CF1">
        <w:t xml:space="preserve"> aims to understand </w:t>
      </w:r>
      <w:r>
        <w:t>digital influencers’ role in consuming</w:t>
      </w:r>
      <w:r w:rsidRPr="00034CF1">
        <w:t xml:space="preserve"> clothing products in </w:t>
      </w:r>
      <w:proofErr w:type="spellStart"/>
      <w:r w:rsidRPr="00034CF1">
        <w:t>Caicó</w:t>
      </w:r>
      <w:proofErr w:type="spellEnd"/>
      <w:r w:rsidRPr="00034CF1">
        <w:t xml:space="preserve"> (Rio Grande do Norte</w:t>
      </w:r>
      <w:r>
        <w:t xml:space="preserve"> – Br</w:t>
      </w:r>
      <w:r w:rsidR="00B25D0B">
        <w:t>azil</w:t>
      </w:r>
      <w:r w:rsidRPr="00034CF1">
        <w:t xml:space="preserve">). Methodologically, it is </w:t>
      </w:r>
      <w:r>
        <w:t xml:space="preserve">applied </w:t>
      </w:r>
      <w:r w:rsidRPr="00034CF1">
        <w:t>research with exploratory-descriptive objectives and a quali</w:t>
      </w:r>
      <w:r>
        <w:t>tative</w:t>
      </w:r>
      <w:r w:rsidRPr="00034CF1">
        <w:t xml:space="preserve">-quantitative approach. </w:t>
      </w:r>
      <w:r w:rsidR="00F435EB">
        <w:t>We conduct a virtual survey with 103 potential fashion consumers</w:t>
      </w:r>
      <w:r>
        <w:t>. We test the relationship between two variables (</w:t>
      </w:r>
      <w:r w:rsidRPr="00034CF1">
        <w:t xml:space="preserve">source credibility </w:t>
      </w:r>
      <w:r w:rsidR="00B25D0B">
        <w:t xml:space="preserve">(reliability, </w:t>
      </w:r>
      <w:r w:rsidR="00B25D0B" w:rsidRPr="00B25D0B">
        <w:t xml:space="preserve">style and </w:t>
      </w:r>
      <w:r w:rsidR="004F1089">
        <w:t>expertise</w:t>
      </w:r>
      <w:r w:rsidR="00B25D0B">
        <w:t xml:space="preserve">) </w:t>
      </w:r>
      <w:r w:rsidRPr="00034CF1">
        <w:t xml:space="preserve">and personal </w:t>
      </w:r>
      <w:r>
        <w:t>connection) and their influence on purchase intention. With that, i</w:t>
      </w:r>
      <w:r w:rsidRPr="00034CF1">
        <w:t>t was possible to conclude that</w:t>
      </w:r>
      <w:r>
        <w:t xml:space="preserve"> 73</w:t>
      </w:r>
      <w:r w:rsidRPr="00034CF1">
        <w:t>%</w:t>
      </w:r>
      <w:r>
        <w:t xml:space="preserve"> of the respondents </w:t>
      </w:r>
      <w:r w:rsidRPr="00034CF1">
        <w:t>agreed that the</w:t>
      </w:r>
      <w:r>
        <w:t>y are highly likely to</w:t>
      </w:r>
      <w:r w:rsidRPr="00034CF1">
        <w:t xml:space="preserve"> buy fashion products promote</w:t>
      </w:r>
      <w:r>
        <w:t>d</w:t>
      </w:r>
      <w:r w:rsidRPr="00034CF1">
        <w:t xml:space="preserve"> by </w:t>
      </w:r>
      <w:r w:rsidR="004F1089">
        <w:t xml:space="preserve">local </w:t>
      </w:r>
      <w:r w:rsidRPr="00034CF1">
        <w:t>digital influencers</w:t>
      </w:r>
      <w:r>
        <w:t>.</w:t>
      </w:r>
      <w:r w:rsidRPr="00034CF1">
        <w:t xml:space="preserve"> Reliability awakens about 54% of agreement as an item that directly influences the purchase intention endorsed by digital influencers.</w:t>
      </w:r>
      <w:r w:rsidR="00B25D0B">
        <w:t xml:space="preserve"> </w:t>
      </w:r>
      <w:r w:rsidRPr="00034CF1">
        <w:t>The digital influencer</w:t>
      </w:r>
      <w:r>
        <w:t>’</w:t>
      </w:r>
      <w:r w:rsidRPr="00034CF1">
        <w:t>s style evokes 72% agreement</w:t>
      </w:r>
      <w:r w:rsidR="00B25D0B">
        <w:t xml:space="preserve"> </w:t>
      </w:r>
      <w:r w:rsidR="00F435EB">
        <w:t>on</w:t>
      </w:r>
      <w:r w:rsidR="00B25D0B">
        <w:t xml:space="preserve"> its importance on purchase intention</w:t>
      </w:r>
      <w:r w:rsidRPr="00034CF1">
        <w:t>.</w:t>
      </w:r>
      <w:r w:rsidR="00B25D0B">
        <w:t xml:space="preserve"> </w:t>
      </w:r>
      <w:r w:rsidR="004F1089" w:rsidRPr="004F1089">
        <w:t xml:space="preserve">The </w:t>
      </w:r>
      <w:r w:rsidR="004F1089" w:rsidRPr="004F1089">
        <w:lastRenderedPageBreak/>
        <w:t>expertise dimension showed 67% agreement. Personal connection showed 51% agreement.</w:t>
      </w:r>
      <w:r w:rsidR="004F1089">
        <w:t xml:space="preserve"> Therefore, we can conclude that </w:t>
      </w:r>
      <w:r w:rsidR="004F1089" w:rsidRPr="004F1089">
        <w:t>the style of digital influencers has a higher impact when it comes to the purchase intention endorsed by such individuals, followed by expertise.</w:t>
      </w:r>
      <w:r w:rsidR="004F1089">
        <w:t xml:space="preserve"> </w:t>
      </w:r>
      <w:r w:rsidR="00B25D0B" w:rsidRPr="00B25D0B">
        <w:t xml:space="preserve">The results of this study provide important insights into the </w:t>
      </w:r>
      <w:r w:rsidR="00F435EB">
        <w:t>effects</w:t>
      </w:r>
      <w:r w:rsidR="00B25D0B" w:rsidRPr="00B25D0B">
        <w:t xml:space="preserve"> of digital influencers on fashion consumption in Brazil. The findings suggest that digital influencers </w:t>
      </w:r>
      <w:r w:rsidR="00F435EB">
        <w:t>significantly shape</w:t>
      </w:r>
      <w:r w:rsidR="00B25D0B" w:rsidRPr="00B25D0B">
        <w:t xml:space="preserve"> consumer behavior and trends in the fashion industry</w:t>
      </w:r>
      <w:r w:rsidR="00F435EB">
        <w:t xml:space="preserve">. We also find that </w:t>
      </w:r>
      <w:r w:rsidR="002B2D03" w:rsidRPr="00B25D0B">
        <w:t xml:space="preserve">source credibility </w:t>
      </w:r>
      <w:r w:rsidR="00B25D0B" w:rsidRPr="00B25D0B">
        <w:t xml:space="preserve">with influencers may </w:t>
      </w:r>
      <w:r w:rsidR="00F435EB">
        <w:t>significantly impact purchase intention more</w:t>
      </w:r>
      <w:r w:rsidR="00B25D0B" w:rsidRPr="00B25D0B">
        <w:t xml:space="preserve"> than</w:t>
      </w:r>
      <w:r w:rsidR="002B2D03">
        <w:t xml:space="preserve"> </w:t>
      </w:r>
      <w:r w:rsidR="002B2D03" w:rsidRPr="00B25D0B">
        <w:t xml:space="preserve">personal </w:t>
      </w:r>
      <w:r w:rsidR="002B2D03">
        <w:t>co</w:t>
      </w:r>
      <w:r w:rsidR="00F435EB">
        <w:t>n</w:t>
      </w:r>
      <w:r w:rsidR="002B2D03">
        <w:t>nection</w:t>
      </w:r>
      <w:r w:rsidR="00B25D0B" w:rsidRPr="00B25D0B">
        <w:t>. The study also underlines the importance of understanding the role of digital influencers in shaping consumer behavior and trends</w:t>
      </w:r>
      <w:r w:rsidR="00F435EB">
        <w:t xml:space="preserve">. Nevertheless, this study </w:t>
      </w:r>
      <w:r w:rsidR="00B25D0B" w:rsidRPr="00B25D0B">
        <w:t>highlights the need for businesses to consider the impact of digital influencers on their marketing strategies.</w:t>
      </w:r>
    </w:p>
    <w:p w14:paraId="54D3A08F" w14:textId="77777777" w:rsidR="00965DD2" w:rsidRPr="002D7F2E" w:rsidRDefault="00965DD2" w:rsidP="00906BA6">
      <w:pPr>
        <w:spacing w:line="276" w:lineRule="auto"/>
        <w:jc w:val="both"/>
      </w:pPr>
    </w:p>
    <w:p w14:paraId="586EC27C" w14:textId="24ADCCE2" w:rsidR="0005503B" w:rsidRPr="002D7F2E" w:rsidRDefault="00965DD2" w:rsidP="00906BA6">
      <w:pPr>
        <w:spacing w:line="276" w:lineRule="auto"/>
        <w:jc w:val="both"/>
        <w:rPr>
          <w:b/>
        </w:rPr>
      </w:pPr>
      <w:r w:rsidRPr="002D7F2E">
        <w:rPr>
          <w:b/>
        </w:rPr>
        <w:t xml:space="preserve">Keywords: </w:t>
      </w:r>
      <w:r w:rsidR="002B2D03">
        <w:rPr>
          <w:iCs/>
        </w:rPr>
        <w:t>c</w:t>
      </w:r>
      <w:r w:rsidR="002B2D03" w:rsidRPr="002B2D03">
        <w:rPr>
          <w:iCs/>
        </w:rPr>
        <w:t xml:space="preserve">ommunication, </w:t>
      </w:r>
      <w:r w:rsidR="002B2D03">
        <w:rPr>
          <w:iCs/>
        </w:rPr>
        <w:t>d</w:t>
      </w:r>
      <w:r w:rsidR="002B2D03" w:rsidRPr="002B2D03">
        <w:rPr>
          <w:iCs/>
        </w:rPr>
        <w:t xml:space="preserve">igital influencers, </w:t>
      </w:r>
      <w:r w:rsidR="002B2D03">
        <w:rPr>
          <w:iCs/>
        </w:rPr>
        <w:t>c</w:t>
      </w:r>
      <w:r w:rsidR="002B2D03" w:rsidRPr="002B2D03">
        <w:rPr>
          <w:iCs/>
        </w:rPr>
        <w:t xml:space="preserve">onsumption, </w:t>
      </w:r>
      <w:r w:rsidR="002B2D03">
        <w:rPr>
          <w:iCs/>
        </w:rPr>
        <w:t>f</w:t>
      </w:r>
      <w:r w:rsidR="002B2D03" w:rsidRPr="002B2D03">
        <w:rPr>
          <w:iCs/>
        </w:rPr>
        <w:t>ashion, source credibility</w:t>
      </w:r>
      <w:r w:rsidR="002B2D03">
        <w:rPr>
          <w:iCs/>
        </w:rPr>
        <w:t>.</w:t>
      </w:r>
    </w:p>
    <w:p w14:paraId="2C27E943" w14:textId="77777777" w:rsidR="0005503B" w:rsidRPr="002D7F2E" w:rsidRDefault="0005503B" w:rsidP="00906BA6">
      <w:pPr>
        <w:spacing w:line="276" w:lineRule="auto"/>
        <w:jc w:val="both"/>
        <w:rPr>
          <w:b/>
        </w:rPr>
      </w:pPr>
    </w:p>
    <w:p w14:paraId="122C7D7E" w14:textId="18657DF6" w:rsidR="0005503B" w:rsidRPr="002D7F2E" w:rsidRDefault="0005503B" w:rsidP="00906BA6">
      <w:pPr>
        <w:spacing w:line="276" w:lineRule="auto"/>
        <w:jc w:val="both"/>
        <w:rPr>
          <w:b/>
        </w:rPr>
      </w:pPr>
    </w:p>
    <w:sectPr w:rsidR="0005503B" w:rsidRPr="002D7F2E" w:rsidSect="00787908">
      <w:headerReference w:type="default" r:id="rId8"/>
      <w:footerReference w:type="default" r:id="rId9"/>
      <w:type w:val="continuous"/>
      <w:pgSz w:w="11907" w:h="16839" w:code="9"/>
      <w:pgMar w:top="1440" w:right="1440" w:bottom="1440" w:left="144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FCC1" w14:textId="77777777" w:rsidR="00B807B8" w:rsidRDefault="00B807B8" w:rsidP="00E54FA9">
      <w:r>
        <w:separator/>
      </w:r>
    </w:p>
  </w:endnote>
  <w:endnote w:type="continuationSeparator" w:id="0">
    <w:p w14:paraId="3336B23B" w14:textId="77777777" w:rsidR="00B807B8" w:rsidRDefault="00B807B8" w:rsidP="00E5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7676" w14:textId="343CB8D9" w:rsidR="00BB765A" w:rsidRDefault="00BB765A" w:rsidP="00965DD2">
    <w:pPr>
      <w:pStyle w:val="AltBilgi"/>
    </w:pPr>
  </w:p>
  <w:p w14:paraId="6D408892" w14:textId="77777777" w:rsidR="00BB765A" w:rsidRDefault="00BB76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B1B3" w14:textId="77777777" w:rsidR="00B807B8" w:rsidRDefault="00B807B8" w:rsidP="00E54FA9">
      <w:r>
        <w:separator/>
      </w:r>
    </w:p>
  </w:footnote>
  <w:footnote w:type="continuationSeparator" w:id="0">
    <w:p w14:paraId="2846C13C" w14:textId="77777777" w:rsidR="00B807B8" w:rsidRDefault="00B807B8" w:rsidP="00E5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1F5F" w14:textId="552BDBE9" w:rsidR="00787908" w:rsidRDefault="00787908">
    <w:pPr>
      <w:pStyle w:val="stBilgi"/>
      <w:tabs>
        <w:tab w:val="clear" w:pos="4680"/>
        <w:tab w:val="clear" w:pos="9360"/>
      </w:tabs>
      <w:jc w:val="right"/>
      <w:rPr>
        <w:color w:val="548DD4" w:themeColor="text2" w:themeTint="99"/>
      </w:rPr>
    </w:pPr>
    <w:r>
      <w:rPr>
        <w:noProof/>
        <w:color w:val="548DD4" w:themeColor="text2" w:themeTint="99"/>
      </w:rPr>
      <w:drawing>
        <wp:anchor distT="0" distB="0" distL="114300" distR="114300" simplePos="0" relativeHeight="251661312" behindDoc="0" locked="0" layoutInCell="1" allowOverlap="1" wp14:anchorId="0EA068D7" wp14:editId="78112A94">
          <wp:simplePos x="0" y="0"/>
          <wp:positionH relativeFrom="column">
            <wp:posOffset>38100</wp:posOffset>
          </wp:positionH>
          <wp:positionV relativeFrom="paragraph">
            <wp:posOffset>-171450</wp:posOffset>
          </wp:positionV>
          <wp:extent cx="5732145" cy="1459865"/>
          <wp:effectExtent l="0" t="0" r="1905" b="6985"/>
          <wp:wrapSquare wrapText="bothSides"/>
          <wp:docPr id="2" name="Resim 2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548DD4" w:themeColor="text2" w:themeTint="99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52F65" wp14:editId="1F17EBCB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Metin Kutusu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97E24" w14:textId="77777777" w:rsidR="00787908" w:rsidRDefault="00787908">
                            <w:pPr>
                              <w:jc w:val="right"/>
                            </w:pPr>
                            <w:r>
                              <w:rPr>
                                <w:color w:val="548DD4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548DD4" w:themeColor="text2" w:themeTint="99"/>
                              </w:rPr>
                              <w:instrText>PAGE   \* MERGEFORMAT</w:instrText>
                            </w:r>
                            <w:r>
                              <w:rPr>
                                <w:color w:val="548DD4" w:themeColor="text2" w:themeTint="99"/>
                              </w:rPr>
                              <w:fldChar w:fldCharType="separate"/>
                            </w:r>
                            <w:r>
                              <w:rPr>
                                <w:color w:val="548DD4" w:themeColor="text2" w:themeTint="99"/>
                                <w:lang w:val="tr-TR"/>
                              </w:rPr>
                              <w:t>2</w:t>
                            </w:r>
                            <w:r>
                              <w:rPr>
                                <w:color w:val="548DD4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A52F65" id="Gr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wIIAxB4HAADGJQAADgAAAAAAAAAA&#10;AAAAAAAuAgAAZHJzL2Uyb0RvYy54bWxQSwECLQAUAAYACAAAACEA1FOcdd4AAAAHAQAADwAAAAAA&#10;AAAAAAAAAAB4CQAAZHJzL2Rvd25yZXYueG1sUEsFBgAAAAAEAAQA8wAAAIMKAAAAAA==&#10;">
              <v:shape id="Serbest Biçimli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Serbest Biçimli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Serbest Biçimli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Serbest Biçimli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Serbest Biçimli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70B97E24" w14:textId="77777777" w:rsidR="00787908" w:rsidRDefault="00787908">
                      <w:pPr>
                        <w:jc w:val="right"/>
                      </w:pPr>
                      <w:r>
                        <w:rPr>
                          <w:color w:val="548DD4" w:themeColor="text2" w:themeTint="99"/>
                        </w:rPr>
                        <w:fldChar w:fldCharType="begin"/>
                      </w:r>
                      <w:r>
                        <w:rPr>
                          <w:color w:val="548DD4" w:themeColor="text2" w:themeTint="99"/>
                        </w:rPr>
                        <w:instrText>PAGE   \* MERGEFORMAT</w:instrText>
                      </w:r>
                      <w:r>
                        <w:rPr>
                          <w:color w:val="548DD4" w:themeColor="text2" w:themeTint="99"/>
                        </w:rPr>
                        <w:fldChar w:fldCharType="separate"/>
                      </w:r>
                      <w:r>
                        <w:rPr>
                          <w:color w:val="548DD4" w:themeColor="text2" w:themeTint="99"/>
                          <w:lang w:val="tr-TR"/>
                        </w:rPr>
                        <w:t>2</w:t>
                      </w:r>
                      <w:r>
                        <w:rPr>
                          <w:color w:val="548DD4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4D8B27D0" w14:textId="77777777" w:rsidR="00C50189" w:rsidRDefault="00C501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768pt;height:8in" o:bullet="t">
        <v:imagedata r:id="rId1" o:title="Penguins"/>
      </v:shape>
    </w:pict>
  </w:numPicBullet>
  <w:numPicBullet w:numPicBulletId="1">
    <w:pict>
      <v:shape id="_x0000_i1247" type="#_x0000_t75" style="width:11.5pt;height:9pt" o:bullet="t">
        <v:imagedata r:id="rId2" o:title="BD21300_"/>
      </v:shape>
    </w:pict>
  </w:numPicBullet>
  <w:abstractNum w:abstractNumId="0" w15:restartNumberingAfterBreak="0">
    <w:nsid w:val="0017325B"/>
    <w:multiLevelType w:val="hybridMultilevel"/>
    <w:tmpl w:val="2AE4F9E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843AA3"/>
    <w:multiLevelType w:val="hybridMultilevel"/>
    <w:tmpl w:val="66F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06A70"/>
    <w:multiLevelType w:val="hybridMultilevel"/>
    <w:tmpl w:val="2274122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62A11"/>
    <w:multiLevelType w:val="hybridMultilevel"/>
    <w:tmpl w:val="2E8C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739BA"/>
    <w:multiLevelType w:val="hybridMultilevel"/>
    <w:tmpl w:val="17B4DD7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08637F0D"/>
    <w:multiLevelType w:val="hybridMultilevel"/>
    <w:tmpl w:val="C37A99F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9D4385E"/>
    <w:multiLevelType w:val="hybridMultilevel"/>
    <w:tmpl w:val="3438BFD8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0BBE2697"/>
    <w:multiLevelType w:val="hybridMultilevel"/>
    <w:tmpl w:val="9E521ABA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0DC74B64"/>
    <w:multiLevelType w:val="hybridMultilevel"/>
    <w:tmpl w:val="EA148F1C"/>
    <w:lvl w:ilvl="0" w:tplc="556C67C2">
      <w:start w:val="1"/>
      <w:numFmt w:val="bullet"/>
      <w:lvlText w:val="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09C53C2"/>
    <w:multiLevelType w:val="hybridMultilevel"/>
    <w:tmpl w:val="BF0E0212"/>
    <w:lvl w:ilvl="0" w:tplc="556C67C2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B5706"/>
    <w:multiLevelType w:val="hybridMultilevel"/>
    <w:tmpl w:val="DF16D86E"/>
    <w:lvl w:ilvl="0" w:tplc="7866833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A81261"/>
    <w:multiLevelType w:val="hybridMultilevel"/>
    <w:tmpl w:val="89FC13D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992236A"/>
    <w:multiLevelType w:val="hybridMultilevel"/>
    <w:tmpl w:val="21F88EB6"/>
    <w:lvl w:ilvl="0" w:tplc="71CE59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852E8">
      <w:numFmt w:val="bullet"/>
      <w:lvlText w:val="·"/>
      <w:lvlJc w:val="left"/>
      <w:pPr>
        <w:ind w:left="2415" w:hanging="61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66E39"/>
    <w:multiLevelType w:val="hybridMultilevel"/>
    <w:tmpl w:val="B3DA5B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6409D0"/>
    <w:multiLevelType w:val="hybridMultilevel"/>
    <w:tmpl w:val="45B82A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3716E90"/>
    <w:multiLevelType w:val="hybridMultilevel"/>
    <w:tmpl w:val="1A7C81F8"/>
    <w:lvl w:ilvl="0" w:tplc="F8BA9522">
      <w:start w:val="1"/>
      <w:numFmt w:val="bullet"/>
      <w:lvlText w:val=""/>
      <w:lvlPicBulletId w:val="0"/>
      <w:lvlJc w:val="center"/>
      <w:pPr>
        <w:ind w:left="31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A9522">
      <w:start w:val="1"/>
      <w:numFmt w:val="bullet"/>
      <w:lvlText w:val=""/>
      <w:lvlPicBulletId w:val="0"/>
      <w:lvlJc w:val="center"/>
      <w:pPr>
        <w:ind w:left="54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52E25"/>
    <w:multiLevelType w:val="hybridMultilevel"/>
    <w:tmpl w:val="01D257B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5741462"/>
    <w:multiLevelType w:val="hybridMultilevel"/>
    <w:tmpl w:val="6AD2785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289E699F"/>
    <w:multiLevelType w:val="hybridMultilevel"/>
    <w:tmpl w:val="51A49436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A7627AA"/>
    <w:multiLevelType w:val="hybridMultilevel"/>
    <w:tmpl w:val="EF682FD6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2A8146CE"/>
    <w:multiLevelType w:val="hybridMultilevel"/>
    <w:tmpl w:val="5DA285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2B8E2A38"/>
    <w:multiLevelType w:val="hybridMultilevel"/>
    <w:tmpl w:val="D79C3EE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FD8255C"/>
    <w:multiLevelType w:val="hybridMultilevel"/>
    <w:tmpl w:val="D7987F3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626A87"/>
    <w:multiLevelType w:val="hybridMultilevel"/>
    <w:tmpl w:val="FA82D1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33A96"/>
    <w:multiLevelType w:val="hybridMultilevel"/>
    <w:tmpl w:val="A2F8AC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2ED6A83"/>
    <w:multiLevelType w:val="hybridMultilevel"/>
    <w:tmpl w:val="1EBC9A22"/>
    <w:lvl w:ilvl="0" w:tplc="A9A6EF1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338E07C0"/>
    <w:multiLevelType w:val="hybridMultilevel"/>
    <w:tmpl w:val="2294075E"/>
    <w:lvl w:ilvl="0" w:tplc="80A0FB6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753B73"/>
    <w:multiLevelType w:val="hybridMultilevel"/>
    <w:tmpl w:val="3E82892E"/>
    <w:lvl w:ilvl="0" w:tplc="0D027C82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350B2F3E"/>
    <w:multiLevelType w:val="hybridMultilevel"/>
    <w:tmpl w:val="3ED6056A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3B7B2F7B"/>
    <w:multiLevelType w:val="hybridMultilevel"/>
    <w:tmpl w:val="7CA8C360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3BEB6828"/>
    <w:multiLevelType w:val="hybridMultilevel"/>
    <w:tmpl w:val="4280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147F1C"/>
    <w:multiLevelType w:val="hybridMultilevel"/>
    <w:tmpl w:val="BC2EBF44"/>
    <w:lvl w:ilvl="0" w:tplc="05E8D890">
      <w:start w:val="1"/>
      <w:numFmt w:val="bullet"/>
      <w:lvlText w:val="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3D023862"/>
    <w:multiLevelType w:val="hybridMultilevel"/>
    <w:tmpl w:val="87846ADC"/>
    <w:lvl w:ilvl="0" w:tplc="8B58271E">
      <w:start w:val="1"/>
      <w:numFmt w:val="bullet"/>
      <w:lvlText w:val=""/>
      <w:lvlPicBulletId w:val="1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070914"/>
    <w:multiLevelType w:val="hybridMultilevel"/>
    <w:tmpl w:val="60EEEE96"/>
    <w:lvl w:ilvl="0" w:tplc="05E8D890">
      <w:start w:val="1"/>
      <w:numFmt w:val="bullet"/>
      <w:lvlText w:val="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3EA037C9"/>
    <w:multiLevelType w:val="hybridMultilevel"/>
    <w:tmpl w:val="47028E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FA43FEF"/>
    <w:multiLevelType w:val="hybridMultilevel"/>
    <w:tmpl w:val="EB22F44C"/>
    <w:lvl w:ilvl="0" w:tplc="05E8D89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203F1E"/>
    <w:multiLevelType w:val="hybridMultilevel"/>
    <w:tmpl w:val="5390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2C432D"/>
    <w:multiLevelType w:val="hybridMultilevel"/>
    <w:tmpl w:val="D0F0023C"/>
    <w:lvl w:ilvl="0" w:tplc="F8BA9522">
      <w:start w:val="1"/>
      <w:numFmt w:val="bullet"/>
      <w:lvlText w:val=""/>
      <w:lvlPicBulletId w:val="0"/>
      <w:lvlJc w:val="center"/>
      <w:pPr>
        <w:ind w:left="11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428766AE"/>
    <w:multiLevelType w:val="hybridMultilevel"/>
    <w:tmpl w:val="BA140EF6"/>
    <w:lvl w:ilvl="0" w:tplc="F8BA9522">
      <w:start w:val="1"/>
      <w:numFmt w:val="bullet"/>
      <w:lvlText w:val=""/>
      <w:lvlPicBulletId w:val="0"/>
      <w:lvlJc w:val="center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5063439"/>
    <w:multiLevelType w:val="hybridMultilevel"/>
    <w:tmpl w:val="6CB2618A"/>
    <w:lvl w:ilvl="0" w:tplc="05E8D890">
      <w:start w:val="1"/>
      <w:numFmt w:val="bullet"/>
      <w:lvlText w:val="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45E0541A"/>
    <w:multiLevelType w:val="hybridMultilevel"/>
    <w:tmpl w:val="7EBEB3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9826B1"/>
    <w:multiLevelType w:val="hybridMultilevel"/>
    <w:tmpl w:val="158872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656C3A"/>
    <w:multiLevelType w:val="hybridMultilevel"/>
    <w:tmpl w:val="94864CDC"/>
    <w:lvl w:ilvl="0" w:tplc="556C67C2">
      <w:start w:val="1"/>
      <w:numFmt w:val="bullet"/>
      <w:lvlText w:val="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4D893B62"/>
    <w:multiLevelType w:val="hybridMultilevel"/>
    <w:tmpl w:val="1EF4BAFC"/>
    <w:lvl w:ilvl="0" w:tplc="D20CA5C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4" w15:restartNumberingAfterBreak="0">
    <w:nsid w:val="4DC41450"/>
    <w:multiLevelType w:val="hybridMultilevel"/>
    <w:tmpl w:val="471A028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4E154529"/>
    <w:multiLevelType w:val="hybridMultilevel"/>
    <w:tmpl w:val="09B6CD6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 w15:restartNumberingAfterBreak="0">
    <w:nsid w:val="4E987215"/>
    <w:multiLevelType w:val="multilevel"/>
    <w:tmpl w:val="5CE4096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EBD77BF"/>
    <w:multiLevelType w:val="hybridMultilevel"/>
    <w:tmpl w:val="BABC72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404514"/>
    <w:multiLevelType w:val="hybridMultilevel"/>
    <w:tmpl w:val="90B25F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D34C3F"/>
    <w:multiLevelType w:val="hybridMultilevel"/>
    <w:tmpl w:val="8E0013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5F48C1"/>
    <w:multiLevelType w:val="hybridMultilevel"/>
    <w:tmpl w:val="8EB08F10"/>
    <w:lvl w:ilvl="0" w:tplc="05E8D890">
      <w:start w:val="1"/>
      <w:numFmt w:val="bullet"/>
      <w:lvlText w:val=""/>
      <w:lvlJc w:val="left"/>
      <w:pPr>
        <w:ind w:left="1500" w:hanging="360"/>
      </w:pPr>
      <w:rPr>
        <w:rFonts w:ascii="Wingdings" w:hAnsi="Wingdings" w:hint="default"/>
      </w:rPr>
    </w:lvl>
    <w:lvl w:ilvl="1" w:tplc="05E8D890">
      <w:start w:val="1"/>
      <w:numFmt w:val="bullet"/>
      <w:lvlText w:val=""/>
      <w:lvlJc w:val="left"/>
      <w:pPr>
        <w:ind w:left="6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413058"/>
    <w:multiLevelType w:val="hybridMultilevel"/>
    <w:tmpl w:val="9B707CE8"/>
    <w:lvl w:ilvl="0" w:tplc="49A24E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2" w15:restartNumberingAfterBreak="0">
    <w:nsid w:val="552D5F04"/>
    <w:multiLevelType w:val="hybridMultilevel"/>
    <w:tmpl w:val="D4D4497A"/>
    <w:lvl w:ilvl="0" w:tplc="556C67C2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78347F"/>
    <w:multiLevelType w:val="hybridMultilevel"/>
    <w:tmpl w:val="90DCB032"/>
    <w:lvl w:ilvl="0" w:tplc="0409000B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4" w15:restartNumberingAfterBreak="0">
    <w:nsid w:val="562D4F82"/>
    <w:multiLevelType w:val="hybridMultilevel"/>
    <w:tmpl w:val="923200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5" w15:restartNumberingAfterBreak="0">
    <w:nsid w:val="56664E2C"/>
    <w:multiLevelType w:val="hybridMultilevel"/>
    <w:tmpl w:val="9AD0B5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56" w15:restartNumberingAfterBreak="0">
    <w:nsid w:val="57702889"/>
    <w:multiLevelType w:val="hybridMultilevel"/>
    <w:tmpl w:val="E47E579C"/>
    <w:lvl w:ilvl="0" w:tplc="F8BA9522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88B1B47"/>
    <w:multiLevelType w:val="hybridMultilevel"/>
    <w:tmpl w:val="557E2F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8D93734"/>
    <w:multiLevelType w:val="hybridMultilevel"/>
    <w:tmpl w:val="93827616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9" w15:restartNumberingAfterBreak="0">
    <w:nsid w:val="609B5BBE"/>
    <w:multiLevelType w:val="hybridMultilevel"/>
    <w:tmpl w:val="1EA27E8A"/>
    <w:lvl w:ilvl="0" w:tplc="F362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D62FB1"/>
    <w:multiLevelType w:val="hybridMultilevel"/>
    <w:tmpl w:val="E2F21F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1984A81"/>
    <w:multiLevelType w:val="hybridMultilevel"/>
    <w:tmpl w:val="EF96F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F478D1"/>
    <w:multiLevelType w:val="hybridMultilevel"/>
    <w:tmpl w:val="754451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51072BA"/>
    <w:multiLevelType w:val="hybridMultilevel"/>
    <w:tmpl w:val="2400849C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4" w15:restartNumberingAfterBreak="0">
    <w:nsid w:val="663C5C81"/>
    <w:multiLevelType w:val="hybridMultilevel"/>
    <w:tmpl w:val="24366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AD35F4"/>
    <w:multiLevelType w:val="hybridMultilevel"/>
    <w:tmpl w:val="14BCEA4C"/>
    <w:lvl w:ilvl="0" w:tplc="05E8D890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6DF5235"/>
    <w:multiLevelType w:val="hybridMultilevel"/>
    <w:tmpl w:val="F9B0760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7" w15:restartNumberingAfterBreak="0">
    <w:nsid w:val="683A3D94"/>
    <w:multiLevelType w:val="hybridMultilevel"/>
    <w:tmpl w:val="4244B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AF57CFC"/>
    <w:multiLevelType w:val="hybridMultilevel"/>
    <w:tmpl w:val="0AAA656A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9" w15:restartNumberingAfterBreak="0">
    <w:nsid w:val="6BEE51BC"/>
    <w:multiLevelType w:val="hybridMultilevel"/>
    <w:tmpl w:val="C4020770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0" w15:restartNumberingAfterBreak="0">
    <w:nsid w:val="6C43212C"/>
    <w:multiLevelType w:val="hybridMultilevel"/>
    <w:tmpl w:val="AAE0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5F3D47"/>
    <w:multiLevelType w:val="hybridMultilevel"/>
    <w:tmpl w:val="0E706268"/>
    <w:lvl w:ilvl="0" w:tplc="05E8D89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354935"/>
    <w:multiLevelType w:val="hybridMultilevel"/>
    <w:tmpl w:val="78166B62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3" w15:restartNumberingAfterBreak="0">
    <w:nsid w:val="719649F3"/>
    <w:multiLevelType w:val="multilevel"/>
    <w:tmpl w:val="5A68DA3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75FC1DF5"/>
    <w:multiLevelType w:val="hybridMultilevel"/>
    <w:tmpl w:val="EF483E3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5" w15:restartNumberingAfterBreak="0">
    <w:nsid w:val="769A4E77"/>
    <w:multiLevelType w:val="hybridMultilevel"/>
    <w:tmpl w:val="FF645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F5352D"/>
    <w:multiLevelType w:val="hybridMultilevel"/>
    <w:tmpl w:val="256AAB40"/>
    <w:lvl w:ilvl="0" w:tplc="0409000B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7" w15:restartNumberingAfterBreak="0">
    <w:nsid w:val="7C6864D3"/>
    <w:multiLevelType w:val="hybridMultilevel"/>
    <w:tmpl w:val="26BA07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DA60BCA"/>
    <w:multiLevelType w:val="hybridMultilevel"/>
    <w:tmpl w:val="059C6F5E"/>
    <w:lvl w:ilvl="0" w:tplc="05E8D89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C8394A"/>
    <w:multiLevelType w:val="hybridMultilevel"/>
    <w:tmpl w:val="045EC41E"/>
    <w:lvl w:ilvl="0" w:tplc="05E8D89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1900">
    <w:abstractNumId w:val="25"/>
  </w:num>
  <w:num w:numId="2" w16cid:durableId="508834614">
    <w:abstractNumId w:val="22"/>
  </w:num>
  <w:num w:numId="3" w16cid:durableId="1077747415">
    <w:abstractNumId w:val="77"/>
  </w:num>
  <w:num w:numId="4" w16cid:durableId="142281662">
    <w:abstractNumId w:val="73"/>
  </w:num>
  <w:num w:numId="5" w16cid:durableId="1000541625">
    <w:abstractNumId w:val="12"/>
  </w:num>
  <w:num w:numId="6" w16cid:durableId="1362441405">
    <w:abstractNumId w:val="10"/>
  </w:num>
  <w:num w:numId="7" w16cid:durableId="1275090141">
    <w:abstractNumId w:val="24"/>
  </w:num>
  <w:num w:numId="8" w16cid:durableId="224417331">
    <w:abstractNumId w:val="43"/>
  </w:num>
  <w:num w:numId="9" w16cid:durableId="822552243">
    <w:abstractNumId w:val="67"/>
  </w:num>
  <w:num w:numId="10" w16cid:durableId="1130829327">
    <w:abstractNumId w:val="60"/>
  </w:num>
  <w:num w:numId="11" w16cid:durableId="194735122">
    <w:abstractNumId w:val="57"/>
  </w:num>
  <w:num w:numId="12" w16cid:durableId="1357005398">
    <w:abstractNumId w:val="13"/>
  </w:num>
  <w:num w:numId="13" w16cid:durableId="974336098">
    <w:abstractNumId w:val="4"/>
  </w:num>
  <w:num w:numId="14" w16cid:durableId="1772312890">
    <w:abstractNumId w:val="15"/>
  </w:num>
  <w:num w:numId="15" w16cid:durableId="481889839">
    <w:abstractNumId w:val="32"/>
  </w:num>
  <w:num w:numId="16" w16cid:durableId="82261187">
    <w:abstractNumId w:val="55"/>
  </w:num>
  <w:num w:numId="17" w16cid:durableId="130442558">
    <w:abstractNumId w:val="56"/>
  </w:num>
  <w:num w:numId="18" w16cid:durableId="1919560909">
    <w:abstractNumId w:val="41"/>
  </w:num>
  <w:num w:numId="19" w16cid:durableId="1178883471">
    <w:abstractNumId w:val="34"/>
  </w:num>
  <w:num w:numId="20" w16cid:durableId="1097140387">
    <w:abstractNumId w:val="29"/>
  </w:num>
  <w:num w:numId="21" w16cid:durableId="1748306450">
    <w:abstractNumId w:val="26"/>
  </w:num>
  <w:num w:numId="22" w16cid:durableId="1408380790">
    <w:abstractNumId w:val="76"/>
  </w:num>
  <w:num w:numId="23" w16cid:durableId="2117823943">
    <w:abstractNumId w:val="66"/>
  </w:num>
  <w:num w:numId="24" w16cid:durableId="1232084434">
    <w:abstractNumId w:val="53"/>
  </w:num>
  <w:num w:numId="25" w16cid:durableId="1354500260">
    <w:abstractNumId w:val="54"/>
  </w:num>
  <w:num w:numId="26" w16cid:durableId="288710353">
    <w:abstractNumId w:val="68"/>
  </w:num>
  <w:num w:numId="27" w16cid:durableId="1710378774">
    <w:abstractNumId w:val="11"/>
  </w:num>
  <w:num w:numId="28" w16cid:durableId="1371765511">
    <w:abstractNumId w:val="48"/>
  </w:num>
  <w:num w:numId="29" w16cid:durableId="70738391">
    <w:abstractNumId w:val="2"/>
  </w:num>
  <w:num w:numId="30" w16cid:durableId="323045658">
    <w:abstractNumId w:val="63"/>
  </w:num>
  <w:num w:numId="31" w16cid:durableId="1322200455">
    <w:abstractNumId w:val="64"/>
  </w:num>
  <w:num w:numId="32" w16cid:durableId="853105194">
    <w:abstractNumId w:val="5"/>
  </w:num>
  <w:num w:numId="33" w16cid:durableId="28334387">
    <w:abstractNumId w:val="35"/>
  </w:num>
  <w:num w:numId="34" w16cid:durableId="1880193736">
    <w:abstractNumId w:val="31"/>
  </w:num>
  <w:num w:numId="35" w16cid:durableId="1723168765">
    <w:abstractNumId w:val="79"/>
  </w:num>
  <w:num w:numId="36" w16cid:durableId="448086938">
    <w:abstractNumId w:val="72"/>
  </w:num>
  <w:num w:numId="37" w16cid:durableId="983578901">
    <w:abstractNumId w:val="28"/>
  </w:num>
  <w:num w:numId="38" w16cid:durableId="1733844066">
    <w:abstractNumId w:val="39"/>
  </w:num>
  <w:num w:numId="39" w16cid:durableId="1682506786">
    <w:abstractNumId w:val="33"/>
  </w:num>
  <w:num w:numId="40" w16cid:durableId="1393190553">
    <w:abstractNumId w:val="69"/>
  </w:num>
  <w:num w:numId="41" w16cid:durableId="708258642">
    <w:abstractNumId w:val="40"/>
  </w:num>
  <w:num w:numId="42" w16cid:durableId="1875532282">
    <w:abstractNumId w:val="71"/>
  </w:num>
  <w:num w:numId="43" w16cid:durableId="1161507029">
    <w:abstractNumId w:val="78"/>
  </w:num>
  <w:num w:numId="44" w16cid:durableId="789471650">
    <w:abstractNumId w:val="58"/>
  </w:num>
  <w:num w:numId="45" w16cid:durableId="880284400">
    <w:abstractNumId w:val="27"/>
  </w:num>
  <w:num w:numId="46" w16cid:durableId="810174347">
    <w:abstractNumId w:val="14"/>
  </w:num>
  <w:num w:numId="47" w16cid:durableId="447048947">
    <w:abstractNumId w:val="18"/>
  </w:num>
  <w:num w:numId="48" w16cid:durableId="1389649049">
    <w:abstractNumId w:val="44"/>
  </w:num>
  <w:num w:numId="49" w16cid:durableId="596838072">
    <w:abstractNumId w:val="19"/>
  </w:num>
  <w:num w:numId="50" w16cid:durableId="683868793">
    <w:abstractNumId w:val="6"/>
  </w:num>
  <w:num w:numId="51" w16cid:durableId="807671840">
    <w:abstractNumId w:val="7"/>
  </w:num>
  <w:num w:numId="52" w16cid:durableId="724837342">
    <w:abstractNumId w:val="8"/>
  </w:num>
  <w:num w:numId="53" w16cid:durableId="1287733929">
    <w:abstractNumId w:val="50"/>
  </w:num>
  <w:num w:numId="54" w16cid:durableId="532160660">
    <w:abstractNumId w:val="70"/>
  </w:num>
  <w:num w:numId="55" w16cid:durableId="234710823">
    <w:abstractNumId w:val="74"/>
  </w:num>
  <w:num w:numId="56" w16cid:durableId="1559321018">
    <w:abstractNumId w:val="52"/>
  </w:num>
  <w:num w:numId="57" w16cid:durableId="651524994">
    <w:abstractNumId w:val="9"/>
  </w:num>
  <w:num w:numId="58" w16cid:durableId="476606918">
    <w:abstractNumId w:val="61"/>
  </w:num>
  <w:num w:numId="59" w16cid:durableId="1564214939">
    <w:abstractNumId w:val="45"/>
  </w:num>
  <w:num w:numId="60" w16cid:durableId="1927113633">
    <w:abstractNumId w:val="0"/>
  </w:num>
  <w:num w:numId="61" w16cid:durableId="999306126">
    <w:abstractNumId w:val="37"/>
  </w:num>
  <w:num w:numId="62" w16cid:durableId="1975912983">
    <w:abstractNumId w:val="59"/>
  </w:num>
  <w:num w:numId="63" w16cid:durableId="502475541">
    <w:abstractNumId w:val="42"/>
  </w:num>
  <w:num w:numId="64" w16cid:durableId="1196776901">
    <w:abstractNumId w:val="20"/>
  </w:num>
  <w:num w:numId="65" w16cid:durableId="2042627631">
    <w:abstractNumId w:val="62"/>
  </w:num>
  <w:num w:numId="66" w16cid:durableId="673191418">
    <w:abstractNumId w:val="65"/>
  </w:num>
  <w:num w:numId="67" w16cid:durableId="1208370530">
    <w:abstractNumId w:val="38"/>
  </w:num>
  <w:num w:numId="68" w16cid:durableId="267783858">
    <w:abstractNumId w:val="16"/>
  </w:num>
  <w:num w:numId="69" w16cid:durableId="1023363252">
    <w:abstractNumId w:val="23"/>
  </w:num>
  <w:num w:numId="70" w16cid:durableId="326635552">
    <w:abstractNumId w:val="51"/>
  </w:num>
  <w:num w:numId="71" w16cid:durableId="814487050">
    <w:abstractNumId w:val="47"/>
  </w:num>
  <w:num w:numId="72" w16cid:durableId="469398775">
    <w:abstractNumId w:val="46"/>
  </w:num>
  <w:num w:numId="73" w16cid:durableId="1375812949">
    <w:abstractNumId w:val="75"/>
  </w:num>
  <w:num w:numId="74" w16cid:durableId="1796948760">
    <w:abstractNumId w:val="21"/>
  </w:num>
  <w:num w:numId="75" w16cid:durableId="1436054855">
    <w:abstractNumId w:val="1"/>
  </w:num>
  <w:num w:numId="76" w16cid:durableId="260188269">
    <w:abstractNumId w:val="17"/>
  </w:num>
  <w:num w:numId="77" w16cid:durableId="1646006437">
    <w:abstractNumId w:val="36"/>
  </w:num>
  <w:num w:numId="78" w16cid:durableId="637999278">
    <w:abstractNumId w:val="30"/>
  </w:num>
  <w:num w:numId="79" w16cid:durableId="508982454">
    <w:abstractNumId w:val="3"/>
  </w:num>
  <w:num w:numId="80" w16cid:durableId="2107383065">
    <w:abstractNumId w:val="4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AwMTQ2sDAyNzU1NLJQ0lEKTi0uzszPAykwrgUAgU0jwiwAAAA="/>
  </w:docVars>
  <w:rsids>
    <w:rsidRoot w:val="00ED03CA"/>
    <w:rsid w:val="000145C5"/>
    <w:rsid w:val="00027A94"/>
    <w:rsid w:val="00030AF2"/>
    <w:rsid w:val="00034CF1"/>
    <w:rsid w:val="000356BB"/>
    <w:rsid w:val="0005503B"/>
    <w:rsid w:val="00055149"/>
    <w:rsid w:val="00077167"/>
    <w:rsid w:val="000B0D44"/>
    <w:rsid w:val="000C6139"/>
    <w:rsid w:val="000D6098"/>
    <w:rsid w:val="000E6EF9"/>
    <w:rsid w:val="001005DF"/>
    <w:rsid w:val="00117794"/>
    <w:rsid w:val="001309FA"/>
    <w:rsid w:val="001406EA"/>
    <w:rsid w:val="0014742B"/>
    <w:rsid w:val="0015051C"/>
    <w:rsid w:val="00153533"/>
    <w:rsid w:val="00156791"/>
    <w:rsid w:val="00182403"/>
    <w:rsid w:val="001A5380"/>
    <w:rsid w:val="001D7709"/>
    <w:rsid w:val="001F21C3"/>
    <w:rsid w:val="00203BF0"/>
    <w:rsid w:val="002040F9"/>
    <w:rsid w:val="00216484"/>
    <w:rsid w:val="00224260"/>
    <w:rsid w:val="00226C79"/>
    <w:rsid w:val="00240430"/>
    <w:rsid w:val="00263A4C"/>
    <w:rsid w:val="0029006D"/>
    <w:rsid w:val="00295FA9"/>
    <w:rsid w:val="002A1DC6"/>
    <w:rsid w:val="002A2E4C"/>
    <w:rsid w:val="002B2D03"/>
    <w:rsid w:val="002B33A5"/>
    <w:rsid w:val="002D7F2E"/>
    <w:rsid w:val="002E110F"/>
    <w:rsid w:val="002E1951"/>
    <w:rsid w:val="002E2154"/>
    <w:rsid w:val="00305A9B"/>
    <w:rsid w:val="00363183"/>
    <w:rsid w:val="00363EA6"/>
    <w:rsid w:val="00373D37"/>
    <w:rsid w:val="0037690B"/>
    <w:rsid w:val="003A5FAB"/>
    <w:rsid w:val="003B3109"/>
    <w:rsid w:val="003F068C"/>
    <w:rsid w:val="003F37FE"/>
    <w:rsid w:val="00456E77"/>
    <w:rsid w:val="00466EBE"/>
    <w:rsid w:val="004827BC"/>
    <w:rsid w:val="004A1E54"/>
    <w:rsid w:val="004B34D1"/>
    <w:rsid w:val="004E7DB2"/>
    <w:rsid w:val="004F1089"/>
    <w:rsid w:val="0050519E"/>
    <w:rsid w:val="005109BB"/>
    <w:rsid w:val="005531F2"/>
    <w:rsid w:val="005827C6"/>
    <w:rsid w:val="005A33EC"/>
    <w:rsid w:val="005E1080"/>
    <w:rsid w:val="005E76DA"/>
    <w:rsid w:val="005F6490"/>
    <w:rsid w:val="006A2859"/>
    <w:rsid w:val="006B0743"/>
    <w:rsid w:val="006B749A"/>
    <w:rsid w:val="006C3DC2"/>
    <w:rsid w:val="006C6EB5"/>
    <w:rsid w:val="006D2B1A"/>
    <w:rsid w:val="006D41F0"/>
    <w:rsid w:val="006D6548"/>
    <w:rsid w:val="006F0830"/>
    <w:rsid w:val="006F0F54"/>
    <w:rsid w:val="00713155"/>
    <w:rsid w:val="00723F86"/>
    <w:rsid w:val="00732BB7"/>
    <w:rsid w:val="00734DBE"/>
    <w:rsid w:val="00774DC2"/>
    <w:rsid w:val="00782241"/>
    <w:rsid w:val="00787908"/>
    <w:rsid w:val="00794940"/>
    <w:rsid w:val="007B27C6"/>
    <w:rsid w:val="007C13B7"/>
    <w:rsid w:val="007D0E59"/>
    <w:rsid w:val="007E4506"/>
    <w:rsid w:val="007F03D5"/>
    <w:rsid w:val="007F214C"/>
    <w:rsid w:val="007F40D7"/>
    <w:rsid w:val="007F6FC2"/>
    <w:rsid w:val="008005B4"/>
    <w:rsid w:val="00811E99"/>
    <w:rsid w:val="00815477"/>
    <w:rsid w:val="00826CD6"/>
    <w:rsid w:val="00827A75"/>
    <w:rsid w:val="008421C9"/>
    <w:rsid w:val="00885CEE"/>
    <w:rsid w:val="0088711C"/>
    <w:rsid w:val="00897232"/>
    <w:rsid w:val="008975A8"/>
    <w:rsid w:val="008D6B3A"/>
    <w:rsid w:val="008D6F0E"/>
    <w:rsid w:val="008E0900"/>
    <w:rsid w:val="008E5649"/>
    <w:rsid w:val="008E72C9"/>
    <w:rsid w:val="00902A1F"/>
    <w:rsid w:val="00906BA6"/>
    <w:rsid w:val="00943AFA"/>
    <w:rsid w:val="0095058B"/>
    <w:rsid w:val="00965DD2"/>
    <w:rsid w:val="00970A79"/>
    <w:rsid w:val="00975D59"/>
    <w:rsid w:val="009A38F8"/>
    <w:rsid w:val="009A4EB2"/>
    <w:rsid w:val="009A5DAE"/>
    <w:rsid w:val="009D161F"/>
    <w:rsid w:val="009D3674"/>
    <w:rsid w:val="009F0910"/>
    <w:rsid w:val="009F6728"/>
    <w:rsid w:val="00A058E0"/>
    <w:rsid w:val="00A125EE"/>
    <w:rsid w:val="00A1277E"/>
    <w:rsid w:val="00A21ED7"/>
    <w:rsid w:val="00A41541"/>
    <w:rsid w:val="00A5135E"/>
    <w:rsid w:val="00A54F9E"/>
    <w:rsid w:val="00A60EBF"/>
    <w:rsid w:val="00A84096"/>
    <w:rsid w:val="00A859F4"/>
    <w:rsid w:val="00AD433E"/>
    <w:rsid w:val="00AF6FD8"/>
    <w:rsid w:val="00B001F6"/>
    <w:rsid w:val="00B02C5E"/>
    <w:rsid w:val="00B0440F"/>
    <w:rsid w:val="00B11A74"/>
    <w:rsid w:val="00B12E73"/>
    <w:rsid w:val="00B14495"/>
    <w:rsid w:val="00B1644F"/>
    <w:rsid w:val="00B25D0B"/>
    <w:rsid w:val="00B40C04"/>
    <w:rsid w:val="00B42792"/>
    <w:rsid w:val="00B45198"/>
    <w:rsid w:val="00B637E4"/>
    <w:rsid w:val="00B74673"/>
    <w:rsid w:val="00B807B8"/>
    <w:rsid w:val="00B84265"/>
    <w:rsid w:val="00B90C57"/>
    <w:rsid w:val="00B92D09"/>
    <w:rsid w:val="00BA1E09"/>
    <w:rsid w:val="00BA5010"/>
    <w:rsid w:val="00BB765A"/>
    <w:rsid w:val="00BC44BC"/>
    <w:rsid w:val="00BE0F9C"/>
    <w:rsid w:val="00BE78A4"/>
    <w:rsid w:val="00BF74FF"/>
    <w:rsid w:val="00C0596F"/>
    <w:rsid w:val="00C14407"/>
    <w:rsid w:val="00C41D54"/>
    <w:rsid w:val="00C43982"/>
    <w:rsid w:val="00C50189"/>
    <w:rsid w:val="00C7138D"/>
    <w:rsid w:val="00C87647"/>
    <w:rsid w:val="00C96D18"/>
    <w:rsid w:val="00CC4DFD"/>
    <w:rsid w:val="00CC5830"/>
    <w:rsid w:val="00CC704B"/>
    <w:rsid w:val="00CD1BA4"/>
    <w:rsid w:val="00CD3CED"/>
    <w:rsid w:val="00CD5120"/>
    <w:rsid w:val="00CD72CF"/>
    <w:rsid w:val="00CF3391"/>
    <w:rsid w:val="00D20D1E"/>
    <w:rsid w:val="00D25FB8"/>
    <w:rsid w:val="00D75A2A"/>
    <w:rsid w:val="00DA6902"/>
    <w:rsid w:val="00DF6938"/>
    <w:rsid w:val="00E210DA"/>
    <w:rsid w:val="00E250E3"/>
    <w:rsid w:val="00E5330C"/>
    <w:rsid w:val="00E54FA9"/>
    <w:rsid w:val="00E56D17"/>
    <w:rsid w:val="00EA1822"/>
    <w:rsid w:val="00EC499D"/>
    <w:rsid w:val="00ED03CA"/>
    <w:rsid w:val="00ED448C"/>
    <w:rsid w:val="00EF07E4"/>
    <w:rsid w:val="00F31954"/>
    <w:rsid w:val="00F435EB"/>
    <w:rsid w:val="00F53784"/>
    <w:rsid w:val="00F55747"/>
    <w:rsid w:val="00F55A06"/>
    <w:rsid w:val="00F66008"/>
    <w:rsid w:val="00F83CA8"/>
    <w:rsid w:val="00F913D1"/>
    <w:rsid w:val="00F95891"/>
    <w:rsid w:val="00FA784E"/>
    <w:rsid w:val="00FB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9F85A"/>
  <w15:docId w15:val="{F40111BE-FD18-430B-86D3-BCDB6DA5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4">
    <w:name w:val="heading 4"/>
    <w:basedOn w:val="Normal"/>
    <w:link w:val="Balk4Char"/>
    <w:qFormat/>
    <w:rsid w:val="007F6FC2"/>
    <w:pPr>
      <w:spacing w:before="100" w:beforeAutospacing="1" w:after="100" w:afterAutospacing="1"/>
      <w:outlineLvl w:val="3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975D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7F6F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F6FC2"/>
  </w:style>
  <w:style w:type="character" w:customStyle="1" w:styleId="grame">
    <w:name w:val="grame"/>
    <w:basedOn w:val="VarsaylanParagrafYazTipi"/>
    <w:rsid w:val="007F6FC2"/>
  </w:style>
  <w:style w:type="character" w:customStyle="1" w:styleId="spelle">
    <w:name w:val="spelle"/>
    <w:basedOn w:val="VarsaylanParagrafYazTipi"/>
    <w:rsid w:val="007F6FC2"/>
  </w:style>
  <w:style w:type="paragraph" w:styleId="ListeParagraf">
    <w:name w:val="List Paragraph"/>
    <w:basedOn w:val="Normal"/>
    <w:uiPriority w:val="34"/>
    <w:qFormat/>
    <w:rsid w:val="00240430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table" w:styleId="TabloKlavuzu">
    <w:name w:val="Table Grid"/>
    <w:basedOn w:val="NormalTablo"/>
    <w:uiPriority w:val="59"/>
    <w:rsid w:val="002B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6Char">
    <w:name w:val="Başlık 6 Char"/>
    <w:basedOn w:val="VarsaylanParagrafYazTipi"/>
    <w:link w:val="Balk6"/>
    <w:uiPriority w:val="9"/>
    <w:rsid w:val="00975D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ralkYok">
    <w:name w:val="No Spacing"/>
    <w:link w:val="AralkYokChar"/>
    <w:uiPriority w:val="1"/>
    <w:qFormat/>
    <w:rsid w:val="00EA1822"/>
    <w:pPr>
      <w:spacing w:after="0" w:line="240" w:lineRule="auto"/>
    </w:pPr>
    <w:rPr>
      <w:rFonts w:eastAsiaTheme="minorEastAsia"/>
      <w:lang w:eastAsia="ja-JP"/>
    </w:rPr>
  </w:style>
  <w:style w:type="character" w:customStyle="1" w:styleId="AralkYokChar">
    <w:name w:val="Aralık Yok Char"/>
    <w:basedOn w:val="VarsaylanParagrafYazTipi"/>
    <w:link w:val="AralkYok"/>
    <w:uiPriority w:val="1"/>
    <w:rsid w:val="00EA1822"/>
    <w:rPr>
      <w:rFonts w:eastAsiaTheme="minorEastAsia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18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822"/>
    <w:rPr>
      <w:rFonts w:ascii="Tahoma" w:eastAsia="Times New Roman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11A7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54FA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54FA9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54FA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4FA9"/>
    <w:rPr>
      <w:rFonts w:ascii="Times New Roman" w:eastAsia="Times New Roman" w:hAnsi="Times New Roman" w:cs="Times New Roman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BA5010"/>
  </w:style>
  <w:style w:type="paragraph" w:styleId="GvdeMetni3">
    <w:name w:val="Body Text 3"/>
    <w:basedOn w:val="Normal"/>
    <w:link w:val="GvdeMetni3Char"/>
    <w:rsid w:val="00BF74FF"/>
    <w:pPr>
      <w:spacing w:line="480" w:lineRule="auto"/>
      <w:jc w:val="both"/>
    </w:pPr>
    <w:rPr>
      <w:sz w:val="28"/>
    </w:rPr>
  </w:style>
  <w:style w:type="character" w:customStyle="1" w:styleId="GvdeMetni3Char">
    <w:name w:val="Gövde Metni 3 Char"/>
    <w:basedOn w:val="VarsaylanParagrafYazTipi"/>
    <w:link w:val="GvdeMetni3"/>
    <w:rsid w:val="00BF74F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55FC-858F-48F2-A075-151C4435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449</Words>
  <Characters>2678</Characters>
  <Application>Microsoft Office Word</Application>
  <DocSecurity>0</DocSecurity>
  <Lines>47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ali</dc:creator>
  <cp:lastModifiedBy>Dr. Esra</cp:lastModifiedBy>
  <cp:revision>9</cp:revision>
  <dcterms:created xsi:type="dcterms:W3CDTF">2022-10-17T13:55:00Z</dcterms:created>
  <dcterms:modified xsi:type="dcterms:W3CDTF">2023-02-24T21:10:00Z</dcterms:modified>
</cp:coreProperties>
</file>